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MATRIZ DE ALOCAÇÃO DE RISCOS – SELEÇÃO DO FORNECEDOR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highlight w:val="yellow"/>
          <w:u w:val="single"/>
          <w:vertAlign w:val="baseline"/>
        </w:rPr>
        <w:t>Documento deverá ser cadastrado no módulo Gestão de Riscos no SIASGNet. O CPF dos servidores deverá possuir acesso restrito. Ao incluir o documento no SIPAC, o CPF deverá ser excluído ou convertido em caracteres especiais que impossibilitem a identificação.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highlight w:val="yellow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highlight w:val="yellow"/>
          <w:u w:val="singl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(São apresentados neste documento riscos comuns que costumam ser apontados como riscos da etapa de planejamento da contratação. Todavia, os responsáveis pela elaboração do documento deverão analisar as sugestões e sua aplicabilidade ao caso concreto, bem como complementar com os demais riscos identificados)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3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18"/>
        <w:gridCol w:w="1317"/>
        <w:gridCol w:w="51"/>
        <w:gridCol w:w="969"/>
        <w:gridCol w:w="512"/>
        <w:gridCol w:w="115"/>
        <w:gridCol w:w="1416"/>
        <w:gridCol w:w="508"/>
        <w:gridCol w:w="1022"/>
        <w:gridCol w:w="1536"/>
      </w:tblGrid>
      <w:tr>
        <w:trPr/>
        <w:tc>
          <w:tcPr>
            <w:tcW w:w="9364" w:type="dxa"/>
            <w:gridSpan w:val="10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RISCO 01 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Definição:</w:t>
            </w:r>
          </w:p>
        </w:tc>
        <w:tc>
          <w:tcPr>
            <w:tcW w:w="7446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2"/>
                <w:sz w:val="22"/>
                <w:szCs w:val="22"/>
                <w:vertAlign w:val="baseline"/>
              </w:rPr>
              <w:t>SELEÇÃO DE PRESTADOR SEM CONDIÇÕES DE CUMPRIR O CONTRATO; ACEITAÇÃO DE PROPOSTA EM DESACORDO COM O EDITAL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131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(menor)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(maior)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131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131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Alocação do Risco:</w:t>
            </w:r>
          </w:p>
        </w:tc>
        <w:tc>
          <w:tcPr>
            <w:tcW w:w="2337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 Administração</w:t>
            </w:r>
          </w:p>
        </w:tc>
        <w:tc>
          <w:tcPr>
            <w:tcW w:w="2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Contratada</w:t>
            </w:r>
          </w:p>
        </w:tc>
        <w:tc>
          <w:tcPr>
            <w:tcW w:w="255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Seguradora</w:t>
            </w:r>
          </w:p>
        </w:tc>
      </w:tr>
      <w:tr>
        <w:trPr/>
        <w:tc>
          <w:tcPr>
            <w:tcW w:w="328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aos quais se aplicam o risco (opcional):</w:t>
            </w:r>
          </w:p>
        </w:tc>
        <w:tc>
          <w:tcPr>
            <w:tcW w:w="6078" w:type="dxa"/>
            <w:gridSpan w:val="7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Impactos:</w:t>
            </w:r>
          </w:p>
        </w:tc>
        <w:tc>
          <w:tcPr>
            <w:tcW w:w="7446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Não atendimento das necessidades da Administração.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Consequência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  <w:tc>
          <w:tcPr>
            <w:tcW w:w="7446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Não atendimento das necessidades da Administração;</w:t>
            </w:r>
          </w:p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Desperdício de recursos públicos.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Preventivas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 xml:space="preserve">Levantamento dos requisitos necessários para a contratação compatível com o objeto 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Equipe de planejamento da contratação; Requisitante; 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Capacitar pregoeiros e equipe de apoio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Diretoria de Administração e Planejamento.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de Contingência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Responsabilização pela falha na contratação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Diretoria de Administração e Planejamento.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Rescisão contratual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Contratos, Diretoria de Administração e Planejamento.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Revogação / anulação da licitação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Autoridade Máxima.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20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Deflagração de novo processo licitatório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Contratos, Diretoria de Administração e Planejamento.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</w:tbl>
    <w:p>
      <w:pPr>
        <w:pStyle w:val="Normal1"/>
        <w:spacing w:lineRule="auto" w:line="240" w:before="57" w:after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"/>
        <w:tblW w:w="93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82"/>
        <w:gridCol w:w="1253"/>
        <w:gridCol w:w="51"/>
        <w:gridCol w:w="969"/>
        <w:gridCol w:w="512"/>
        <w:gridCol w:w="115"/>
        <w:gridCol w:w="1416"/>
        <w:gridCol w:w="508"/>
        <w:gridCol w:w="1022"/>
        <w:gridCol w:w="1536"/>
      </w:tblGrid>
      <w:tr>
        <w:trPr/>
        <w:tc>
          <w:tcPr>
            <w:tcW w:w="9364" w:type="dxa"/>
            <w:gridSpan w:val="10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RISCO 02</w:t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Definição:</w:t>
            </w:r>
          </w:p>
        </w:tc>
        <w:tc>
          <w:tcPr>
            <w:tcW w:w="7382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Spranq eco sans" w:cs="Spranq eco sans" w:ascii="Spranq eco sans" w:hAnsi="Spranq eco sans"/>
                <w:b/>
                <w:position w:val="0"/>
                <w:sz w:val="20"/>
                <w:sz w:val="20"/>
                <w:szCs w:val="20"/>
                <w:vertAlign w:val="baseline"/>
              </w:rPr>
              <w:t>REDAÇÃO INADEQUADA DO EDITAL/TERMO DE REFERÊNCIA</w:t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(menor)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(maior)</w:t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Alocação do Risco:</w:t>
            </w:r>
          </w:p>
        </w:tc>
        <w:tc>
          <w:tcPr>
            <w:tcW w:w="2273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 Administração</w:t>
            </w:r>
          </w:p>
        </w:tc>
        <w:tc>
          <w:tcPr>
            <w:tcW w:w="2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Contratada</w:t>
            </w:r>
          </w:p>
        </w:tc>
        <w:tc>
          <w:tcPr>
            <w:tcW w:w="255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Seguradora</w:t>
            </w:r>
          </w:p>
        </w:tc>
      </w:tr>
      <w:tr>
        <w:trPr/>
        <w:tc>
          <w:tcPr>
            <w:tcW w:w="328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aos quais se aplicam o risco (opcional):</w:t>
            </w:r>
          </w:p>
        </w:tc>
        <w:tc>
          <w:tcPr>
            <w:tcW w:w="6078" w:type="dxa"/>
            <w:gridSpan w:val="7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Impactos:</w:t>
            </w:r>
          </w:p>
        </w:tc>
        <w:tc>
          <w:tcPr>
            <w:tcW w:w="7382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Não atendimento das necessidades da Administração.</w:t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Consequências:</w:t>
            </w:r>
          </w:p>
        </w:tc>
        <w:tc>
          <w:tcPr>
            <w:tcW w:w="7382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Contratação errada do serviço;</w:t>
            </w:r>
          </w:p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Não contratação do serviço.</w:t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00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Preventivas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00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Aperfeiçoar o detalhamento das especificações;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Equipe de planejamento da contratação; Requisitante.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00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Elaborar estudo técnico preliminar para levantamento real das necessidades, e de como atendê-las;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Equipe de planejamento da contratação; Requisitante.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900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Definição de requisitos mínimos de qualidade, de modo a possibilitar a seleção da proposta mais vantajosa que atenda as necessidades que originaram a contratação;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Equipe de planejamento da contratação; Requisitante.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2900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Elaborar o Termo de Referência com base nas informações constantes no estudo técnico preliminar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2900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Revisão do Termo de Referência, por outro servidor, e reencaminhar para requisitante realizar as correções.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00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de Contingência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00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Alteração ou elaboração de novo termo de referência, com informações mais completas.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00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Suspender/Revogar a licitação.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Contratos; Autoridade Máxima.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</w:tbl>
    <w:p>
      <w:pPr>
        <w:pStyle w:val="Normal1"/>
        <w:spacing w:lineRule="auto" w:line="240" w:before="57" w:after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0" w:after="15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3"/>
        <w:tblW w:w="93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18"/>
        <w:gridCol w:w="1317"/>
        <w:gridCol w:w="51"/>
        <w:gridCol w:w="969"/>
        <w:gridCol w:w="512"/>
        <w:gridCol w:w="115"/>
        <w:gridCol w:w="1416"/>
        <w:gridCol w:w="508"/>
        <w:gridCol w:w="1022"/>
        <w:gridCol w:w="1536"/>
      </w:tblGrid>
      <w:tr>
        <w:trPr/>
        <w:tc>
          <w:tcPr>
            <w:tcW w:w="9364" w:type="dxa"/>
            <w:gridSpan w:val="10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commentRangeStart w:id="0"/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RISCO 03</w:t>
            </w:r>
            <w:commentRangeEnd w:id="0"/>
            <w:r>
              <w:commentReference w:id="0"/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Definição:</w:t>
            </w:r>
          </w:p>
        </w:tc>
        <w:tc>
          <w:tcPr>
            <w:tcW w:w="7446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Spranq eco sans" w:cs="Spranq eco sans" w:ascii="Spranq eco sans" w:hAnsi="Spranq eco sans"/>
                <w:b/>
                <w:position w:val="0"/>
                <w:sz w:val="20"/>
                <w:sz w:val="20"/>
                <w:szCs w:val="20"/>
                <w:vertAlign w:val="baseline"/>
              </w:rPr>
              <w:t>PLANILHA DE CUSTO EM DESACORDO COM A CCT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131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(menor)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(maior)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131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131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Alocação do Risco:</w:t>
            </w:r>
          </w:p>
        </w:tc>
        <w:tc>
          <w:tcPr>
            <w:tcW w:w="2337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 Administração</w:t>
            </w:r>
          </w:p>
        </w:tc>
        <w:tc>
          <w:tcPr>
            <w:tcW w:w="2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 Contratada</w:t>
            </w:r>
          </w:p>
        </w:tc>
        <w:tc>
          <w:tcPr>
            <w:tcW w:w="255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Seguradora</w:t>
            </w:r>
          </w:p>
        </w:tc>
      </w:tr>
      <w:tr>
        <w:trPr/>
        <w:tc>
          <w:tcPr>
            <w:tcW w:w="328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aos quais se aplicam o risco (opcional):</w:t>
            </w:r>
          </w:p>
        </w:tc>
        <w:tc>
          <w:tcPr>
            <w:tcW w:w="6078" w:type="dxa"/>
            <w:gridSpan w:val="7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Impactos:</w:t>
            </w:r>
          </w:p>
        </w:tc>
        <w:tc>
          <w:tcPr>
            <w:tcW w:w="7446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Empresa não aceitar prestar o serviço;</w:t>
            </w:r>
          </w:p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 xml:space="preserve">Problemas administrativos na execução do contrato (reequilíbrio). 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Consequências:</w:t>
            </w:r>
          </w:p>
        </w:tc>
        <w:tc>
          <w:tcPr>
            <w:tcW w:w="7446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Não atendimento das necessidades da Administração.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Preventivas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Aceitação da planilha somente após análise e parecer contábil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Pregoeiro; Contador.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de Contingência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Empresa assumirá o prejuízo até o período de nova CCT.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Aplicação de sanção.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Revogação / anulação da licitação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Autoridade Máxima.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</w:tbl>
    <w:p>
      <w:pPr>
        <w:pStyle w:val="Normal1"/>
        <w:spacing w:lineRule="auto" w:line="240" w:before="57" w:after="0"/>
        <w:jc w:val="both"/>
        <w:rPr>
          <w:rFonts w:ascii="Arial" w:hAnsi="Arial" w:eastAsia="Arial" w:cs="Arial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57" w:after="0"/>
        <w:jc w:val="both"/>
        <w:rPr>
          <w:rFonts w:ascii="Arial" w:hAnsi="Arial" w:eastAsia="Arial" w:cs="Arial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</w:r>
    </w:p>
    <w:tbl>
      <w:tblPr>
        <w:tblStyle w:val="Table4"/>
        <w:tblW w:w="93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18"/>
        <w:gridCol w:w="1317"/>
        <w:gridCol w:w="51"/>
        <w:gridCol w:w="969"/>
        <w:gridCol w:w="512"/>
        <w:gridCol w:w="115"/>
        <w:gridCol w:w="1416"/>
        <w:gridCol w:w="508"/>
        <w:gridCol w:w="1022"/>
        <w:gridCol w:w="1536"/>
      </w:tblGrid>
      <w:tr>
        <w:trPr/>
        <w:tc>
          <w:tcPr>
            <w:tcW w:w="9364" w:type="dxa"/>
            <w:gridSpan w:val="10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RISCO 04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Definição:</w:t>
            </w:r>
          </w:p>
        </w:tc>
        <w:tc>
          <w:tcPr>
            <w:tcW w:w="7446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Spranq eco sans" w:cs="Spranq eco sans" w:ascii="Spranq eco sans" w:hAnsi="Spranq eco sans"/>
                <w:b/>
                <w:position w:val="0"/>
                <w:sz w:val="20"/>
                <w:sz w:val="20"/>
                <w:szCs w:val="20"/>
                <w:vertAlign w:val="baseline"/>
              </w:rPr>
              <w:t>VALOR DE REFERÊNCIA INADEQUADO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131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(menor)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(maior)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131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131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Alocação do Risco:</w:t>
            </w:r>
          </w:p>
        </w:tc>
        <w:tc>
          <w:tcPr>
            <w:tcW w:w="2337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 Administração</w:t>
            </w:r>
          </w:p>
        </w:tc>
        <w:tc>
          <w:tcPr>
            <w:tcW w:w="2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Contratada</w:t>
            </w:r>
          </w:p>
        </w:tc>
        <w:tc>
          <w:tcPr>
            <w:tcW w:w="255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Seguradora</w:t>
            </w:r>
          </w:p>
        </w:tc>
      </w:tr>
      <w:tr>
        <w:trPr/>
        <w:tc>
          <w:tcPr>
            <w:tcW w:w="328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aos quais se aplicam o risco (opcional):</w:t>
            </w:r>
          </w:p>
        </w:tc>
        <w:tc>
          <w:tcPr>
            <w:tcW w:w="6078" w:type="dxa"/>
            <w:gridSpan w:val="7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Impactos:</w:t>
            </w:r>
          </w:p>
        </w:tc>
        <w:tc>
          <w:tcPr>
            <w:tcW w:w="7446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Não atendimento das necessidades da Administração.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Consequências:</w:t>
            </w:r>
          </w:p>
        </w:tc>
        <w:tc>
          <w:tcPr>
            <w:tcW w:w="7446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Não contratação do serviço (fracassado ou deserto);</w:t>
            </w:r>
          </w:p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Contratação do serviço inferior ao quantitativo necessário (caso opte-se por SRP);</w:t>
            </w:r>
          </w:p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Contratação do serviço com sobrepreço.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Preventivas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Pesquisa de preços condizente com o mercado para elaboração do preço de referência;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Atualização de valores que compõem a planilha de custos para adequação à realidade da contratação (carga horária, materiais alocados, etc)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Seguir orientação normativa quanto as formas e prazos a serem observados nas pesquisas de mercado.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de Contingência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Repetir licitação, com revisão dos orçamentos utilizados, e realizar nova pesquisa de preços.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Realizar diligência, se for o caso de percepção de sobrepreço, devido a erro no valor de referência, possibilitando assim a negociação para diminuir valores.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Pregoeiro.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</w:tbl>
    <w:p>
      <w:pPr>
        <w:pStyle w:val="Normal1"/>
        <w:spacing w:lineRule="auto" w:line="240" w:before="57" w:after="0"/>
        <w:jc w:val="both"/>
        <w:rPr>
          <w:rFonts w:ascii="Arial" w:hAnsi="Arial" w:eastAsia="Arial" w:cs="Arial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57" w:after="0"/>
        <w:jc w:val="both"/>
        <w:rPr>
          <w:rFonts w:ascii="Arial" w:hAnsi="Arial" w:eastAsia="Arial" w:cs="Arial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</w:r>
    </w:p>
    <w:tbl>
      <w:tblPr>
        <w:tblStyle w:val="Table5"/>
        <w:tblW w:w="93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18"/>
        <w:gridCol w:w="1317"/>
        <w:gridCol w:w="51"/>
        <w:gridCol w:w="969"/>
        <w:gridCol w:w="512"/>
        <w:gridCol w:w="115"/>
        <w:gridCol w:w="1416"/>
        <w:gridCol w:w="508"/>
        <w:gridCol w:w="1022"/>
        <w:gridCol w:w="1536"/>
      </w:tblGrid>
      <w:tr>
        <w:trPr/>
        <w:tc>
          <w:tcPr>
            <w:tcW w:w="9364" w:type="dxa"/>
            <w:gridSpan w:val="10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RISCO 05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Definição:</w:t>
            </w:r>
          </w:p>
        </w:tc>
        <w:tc>
          <w:tcPr>
            <w:tcW w:w="7446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Spranq eco sans" w:cs="Spranq eco sans" w:ascii="Spranq eco sans" w:hAnsi="Spranq eco sans"/>
                <w:b/>
                <w:position w:val="0"/>
                <w:sz w:val="20"/>
                <w:sz w:val="20"/>
                <w:szCs w:val="20"/>
                <w:vertAlign w:val="baseline"/>
              </w:rPr>
              <w:t>CONTRATAÇÃO DESERTA/FRACASSADA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Nível:</w:t>
            </w:r>
          </w:p>
        </w:tc>
        <w:tc>
          <w:tcPr>
            <w:tcW w:w="131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(menor)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(maior)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131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1317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2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</w:t>
            </w:r>
          </w:p>
        </w:tc>
        <w:tc>
          <w:tcPr>
            <w:tcW w:w="1536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Alocação do Risco:</w:t>
            </w:r>
          </w:p>
        </w:tc>
        <w:tc>
          <w:tcPr>
            <w:tcW w:w="2337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 ) Administração</w:t>
            </w:r>
          </w:p>
        </w:tc>
        <w:tc>
          <w:tcPr>
            <w:tcW w:w="255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Contratada</w:t>
            </w:r>
          </w:p>
        </w:tc>
        <w:tc>
          <w:tcPr>
            <w:tcW w:w="255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) Seguradora</w:t>
            </w:r>
          </w:p>
        </w:tc>
      </w:tr>
      <w:tr>
        <w:trPr/>
        <w:tc>
          <w:tcPr>
            <w:tcW w:w="328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aos quais se aplicam o risco (opcional):</w:t>
            </w:r>
          </w:p>
        </w:tc>
        <w:tc>
          <w:tcPr>
            <w:tcW w:w="6078" w:type="dxa"/>
            <w:gridSpan w:val="7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Impactos:</w:t>
            </w:r>
          </w:p>
        </w:tc>
        <w:tc>
          <w:tcPr>
            <w:tcW w:w="7446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Não atendimento das necessidades da Administração;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Consequências:</w:t>
            </w:r>
          </w:p>
        </w:tc>
        <w:tc>
          <w:tcPr>
            <w:tcW w:w="7446" w:type="dxa"/>
            <w:gridSpan w:val="9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Não atendimento das necessidades da Administração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Preventivas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Elaborar pesquisa de preços condizente com o mercado para elaboração do preço médio;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Seguir orientação normativa quanto as formas e prazos a serem observados nas pesquisas de mercado.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Elaborar termo de referência com exigências adequadas à realidade do mercado.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Utilizar especificações apresentadas pelos Requisitantes, adequando-as, quando necessário, às ofertadas pelo mercado, desde que aprovadas pelo requisitante.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Ações de Contingência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Responsável(is)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  <w:t>Repetir licitação, com revisão das especificações, valores de referências e/ou exigência, que possam ter resultado na impossibilidade de aquisição/contratação.</w:t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  <w:tr>
        <w:trPr/>
        <w:tc>
          <w:tcPr>
            <w:tcW w:w="191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964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Arial" w:hAnsi="Arial" w:eastAsia="Arial" w:cs="Arial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482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–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Nome(s) e CPF(s) (solicitados no Comprasnet 4.0)</w:t>
            </w:r>
          </w:p>
        </w:tc>
      </w:tr>
    </w:tbl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tbl>
      <w:tblPr>
        <w:tblStyle w:val="Table6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40"/>
        <w:gridCol w:w="1897"/>
        <w:gridCol w:w="1445"/>
        <w:gridCol w:w="4478"/>
      </w:tblGrid>
      <w:tr>
        <w:trPr/>
        <w:tc>
          <w:tcPr>
            <w:tcW w:w="9360" w:type="dxa"/>
            <w:gridSpan w:val="4"/>
            <w:tcBorders/>
            <w:shd w:fill="AFD09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RISCO 05</w:t>
            </w:r>
          </w:p>
        </w:tc>
      </w:tr>
      <w:tr>
        <w:trPr/>
        <w:tc>
          <w:tcPr>
            <w:tcW w:w="3437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Probabilidade:</w:t>
            </w:r>
          </w:p>
        </w:tc>
        <w:tc>
          <w:tcPr>
            <w:tcW w:w="5923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x ) Baixa       (    ) Média              (   ) Alta</w:t>
            </w:r>
          </w:p>
        </w:tc>
      </w:tr>
      <w:tr>
        <w:trPr/>
        <w:tc>
          <w:tcPr>
            <w:tcW w:w="3437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Impacto:</w:t>
            </w:r>
          </w:p>
        </w:tc>
        <w:tc>
          <w:tcPr>
            <w:tcW w:w="5923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) Baixo       (    ) Médio              (  x ) Alto</w:t>
            </w:r>
          </w:p>
        </w:tc>
      </w:tr>
      <w:tr>
        <w:trPr/>
        <w:tc>
          <w:tcPr>
            <w:tcW w:w="15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7820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15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7820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5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5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3342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Ação Preventiva</w:t>
            </w:r>
          </w:p>
        </w:tc>
        <w:tc>
          <w:tcPr>
            <w:tcW w:w="447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</w:t>
            </w:r>
          </w:p>
        </w:tc>
      </w:tr>
      <w:tr>
        <w:trPr/>
        <w:tc>
          <w:tcPr>
            <w:tcW w:w="15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342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47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</w:tc>
      </w:tr>
      <w:tr>
        <w:trPr/>
        <w:tc>
          <w:tcPr>
            <w:tcW w:w="15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3342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47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</w:tc>
      </w:tr>
      <w:tr>
        <w:trPr/>
        <w:tc>
          <w:tcPr>
            <w:tcW w:w="15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3342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47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</w:tc>
      </w:tr>
      <w:tr>
        <w:trPr/>
        <w:tc>
          <w:tcPr>
            <w:tcW w:w="15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3342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47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Coordenação de Licitações e Contratos.</w:t>
            </w:r>
          </w:p>
        </w:tc>
      </w:tr>
      <w:tr>
        <w:trPr/>
        <w:tc>
          <w:tcPr>
            <w:tcW w:w="15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</w:t>
            </w:r>
          </w:p>
        </w:tc>
        <w:tc>
          <w:tcPr>
            <w:tcW w:w="3342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Ação de Contingência</w:t>
            </w:r>
          </w:p>
        </w:tc>
        <w:tc>
          <w:tcPr>
            <w:tcW w:w="447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</w:t>
            </w:r>
          </w:p>
        </w:tc>
      </w:tr>
      <w:tr>
        <w:trPr/>
        <w:tc>
          <w:tcPr>
            <w:tcW w:w="15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342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Arial" w:hAnsi="Arial" w:eastAsia="Arial" w:cs="Arial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478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57" w:after="0"/>
        <w:jc w:val="both"/>
        <w:rPr>
          <w:rFonts w:ascii="Arial" w:hAnsi="Arial" w:eastAsia="Arial" w:cs="Arial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</w:r>
    </w:p>
    <w:tbl>
      <w:tblPr>
        <w:tblStyle w:val="Table7"/>
        <w:tblW w:w="94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64"/>
        <w:gridCol w:w="7140"/>
      </w:tblGrid>
      <w:tr>
        <w:trPr/>
        <w:tc>
          <w:tcPr>
            <w:tcW w:w="9404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INDICAÇÃO DE SERVIDORES ADMINISTRATIVOS ENVOLVIDOS NA INSTRUÇÃO DO PROCESSO DE COMPRA/CONTRATAÇÃO</w:t>
            </w:r>
          </w:p>
        </w:tc>
      </w:tr>
      <w:tr>
        <w:trPr/>
        <w:tc>
          <w:tcPr>
            <w:tcW w:w="226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Integrante Administrativo:</w:t>
            </w:r>
          </w:p>
        </w:tc>
        <w:tc>
          <w:tcPr>
            <w:tcW w:w="71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Nome, Siape, Cargo</w:t>
            </w:r>
          </w:p>
        </w:tc>
      </w:tr>
      <w:tr>
        <w:trPr/>
        <w:tc>
          <w:tcPr>
            <w:tcW w:w="226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Integrante Administrativo:</w:t>
            </w:r>
          </w:p>
        </w:tc>
        <w:tc>
          <w:tcPr>
            <w:tcW w:w="71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Nome, Siape, Cargo</w:t>
            </w:r>
          </w:p>
        </w:tc>
      </w:tr>
      <w:tr>
        <w:trPr/>
        <w:tc>
          <w:tcPr>
            <w:tcW w:w="226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Integrante Administrativo:</w:t>
            </w:r>
          </w:p>
        </w:tc>
        <w:tc>
          <w:tcPr>
            <w:tcW w:w="71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Nome, Siape, Cargo</w:t>
            </w:r>
          </w:p>
        </w:tc>
      </w:tr>
      <w:tr>
        <w:trPr/>
        <w:tc>
          <w:tcPr>
            <w:tcW w:w="226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(...)</w:t>
            </w:r>
          </w:p>
        </w:tc>
        <w:tc>
          <w:tcPr>
            <w:tcW w:w="714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 deverá assinado eletronicamente no SIPAC pela Equipe de Planejamento da Contratação/Aquisição e pelos servidores indicados como responsáveis por alguma ação.</w:t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position w:val="0"/>
          <w:sz w:val="16"/>
          <w:sz w:val="16"/>
          <w:szCs w:val="16"/>
          <w:u w:val="none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23-01-30T19:21:23Z" w:initials="">
    <w:p>
      <w:r>
        <w:rPr>
          <w:rFonts w:eastAsia="Segoe UI" w:cs="Tahoma"/>
          <w:lang w:val="en-US" w:eastAsia="en-US" w:bidi="en-US"/>
        </w:rPr>
        <w:t>Sugere-se a inclusão desta cláusula nos casos de contratação de serviços que possuam dedicação exclusiva de mão de obra.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8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37465</wp:posOffset>
                </wp:positionH>
                <wp:positionV relativeFrom="paragraph">
                  <wp:posOffset>26670</wp:posOffset>
                </wp:positionV>
                <wp:extent cx="1665605" cy="513715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03" t="-309" r="-96" b="-3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5605" cy="513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1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90880" cy="70675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  <w:color w:val="00000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LibreOffice/7.4.5.1$Windows_X86_64 LibreOffice_project/9c0871452b3918c1019dde9bfac75448afc4b57f</Application>
  <AppVersion>15.0000</AppVersion>
  <Pages>7</Pages>
  <Words>1374</Words>
  <Characters>7828</Characters>
  <CharactersWithSpaces>9129</CharactersWithSpaces>
  <Paragraphs>335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2023-02-23T09:58:23Z</dcterms:modified>
  <cp:revision>1</cp:revision>
  <dc:subject/>
  <dc:title/>
</cp:coreProperties>
</file>